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58" w:rsidRDefault="00CA0B58" w:rsidP="00CA0B58">
      <w:pPr>
        <w:pStyle w:val="a3"/>
        <w:jc w:val="center"/>
      </w:pPr>
      <w:r>
        <w:rPr>
          <w:rStyle w:val="a4"/>
        </w:rPr>
        <w:t>ПАМЯТКА ДЛЯ ГРАЖДАН ПО ПРОТИВОДЕЙСТВИЮ КОРРУПЦИИ</w:t>
      </w:r>
    </w:p>
    <w:p w:rsidR="00CA0B58" w:rsidRDefault="00CA0B58" w:rsidP="00CA0B58">
      <w:pPr>
        <w:pStyle w:val="a3"/>
      </w:pPr>
      <w:proofErr w:type="gramStart"/>
      <w:r>
        <w:t>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>
        <w:t xml:space="preserve"> лицами и совершение таких деяний от имени или в интересах юридического лица (Федеральный закон от 25 декабря 2008 г. № 273-ФЗ «О противодействии коррупции»).</w:t>
      </w:r>
    </w:p>
    <w:p w:rsidR="00CA0B58" w:rsidRDefault="00CA0B58" w:rsidP="00CA0B58">
      <w:pPr>
        <w:pStyle w:val="a3"/>
      </w:pPr>
      <w:r>
        <w:t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CA0B58" w:rsidRDefault="00CA0B58" w:rsidP="00CA0B58">
      <w:pPr>
        <w:pStyle w:val="a3"/>
        <w:jc w:val="center"/>
      </w:pPr>
      <w:r>
        <w:rPr>
          <w:rStyle w:val="a4"/>
        </w:rPr>
        <w:t>ЧТО ТАКОЕ ВЗЯТКА?</w:t>
      </w:r>
    </w:p>
    <w:p w:rsidR="00CA0B58" w:rsidRDefault="00CA0B58" w:rsidP="00CA0B58">
      <w:pPr>
        <w:pStyle w:val="a3"/>
      </w:pPr>
      <w:r>
        <w:t xml:space="preserve">Уголовный кодекс Российской Федерации предусматривает два вида преступлений, связанных </w:t>
      </w:r>
      <w:proofErr w:type="gramStart"/>
      <w:r>
        <w:t>со</w:t>
      </w:r>
      <w:proofErr w:type="gramEnd"/>
      <w:r>
        <w:t xml:space="preserve"> взяткой: получение взятки (статья 290 Уголовного кодекса РФ) и дача взятки (статья 291 Уголовного кодекса РФ).</w:t>
      </w:r>
    </w:p>
    <w:p w:rsidR="00CA0B58" w:rsidRDefault="00CA0B58" w:rsidP="00CA0B58">
      <w:pPr>
        <w:pStyle w:val="a3"/>
      </w:pPr>
      <w:r>
        <w:t>Это две стороны одной преступной медали: если речь идет о взятке, это значит, что есть тот, кто получает взятку, и тот, кто ее дает.</w:t>
      </w:r>
    </w:p>
    <w:p w:rsidR="00CA0B58" w:rsidRDefault="00CA0B58" w:rsidP="00CA0B58">
      <w:pPr>
        <w:pStyle w:val="a3"/>
        <w:jc w:val="center"/>
      </w:pPr>
      <w:r>
        <w:rPr>
          <w:rStyle w:val="a4"/>
        </w:rPr>
        <w:t>ЧТО ТАКОЕ ПОДКУП?</w:t>
      </w:r>
    </w:p>
    <w:p w:rsidR="00CA0B58" w:rsidRDefault="00CA0B58" w:rsidP="00CA0B58">
      <w:pPr>
        <w:pStyle w:val="a3"/>
      </w:pPr>
      <w:proofErr w:type="gramStart"/>
      <w:r>
        <w:t>Взятка лицу, выполняющему управленческие функции в коммерческих и некоммерческих предприятиях и организациях –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 д. – в Уголовном кодексе Российской Федерации именуется коммерческим подкупом (статья 204 УК РФ).</w:t>
      </w:r>
      <w:proofErr w:type="gramEnd"/>
    </w:p>
    <w:p w:rsidR="00CA0B58" w:rsidRDefault="00CA0B58" w:rsidP="00CA0B58">
      <w:pPr>
        <w:pStyle w:val="a3"/>
        <w:jc w:val="center"/>
      </w:pPr>
      <w:r>
        <w:rPr>
          <w:rStyle w:val="a4"/>
        </w:rPr>
        <w:t>ВЗЯТКОЙ МОГУТ БЫТЬ:</w:t>
      </w:r>
    </w:p>
    <w:p w:rsidR="00CA0B58" w:rsidRDefault="00CA0B58" w:rsidP="00CA0B58">
      <w:pPr>
        <w:pStyle w:val="a3"/>
      </w:pPr>
      <w:proofErr w:type="gramStart"/>
      <w:r>
        <w:t>Предметы –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CA0B58" w:rsidRDefault="00CA0B58" w:rsidP="00CA0B58">
      <w:pPr>
        <w:pStyle w:val="a3"/>
      </w:pPr>
      <w:r>
        <w:t>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CA0B58" w:rsidRDefault="00CA0B58" w:rsidP="00CA0B58">
      <w:pPr>
        <w:pStyle w:val="a3"/>
      </w:pPr>
      <w:proofErr w:type="gramStart"/>
      <w:r>
        <w:t xml:space="preserve">Завуалированная форма взятки – банковская ссуда в долг или под видом </w:t>
      </w:r>
      <w:proofErr w:type="spellStart"/>
      <w:r>
        <w:t>погаше-ния</w:t>
      </w:r>
      <w:proofErr w:type="spellEnd"/>
      <w:r>
        <w:t xml:space="preserve">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</w:t>
      </w:r>
      <w:r>
        <w:lastRenderedPageBreak/>
        <w:t>завышение гонорара за лекции, статьи и книги, преднамеренный проигрыш в карты, «случайный» выигрыш в казино, прощение долга, уменьшение арендной платы, увеличение</w:t>
      </w:r>
      <w:proofErr w:type="gramEnd"/>
      <w:r>
        <w:t xml:space="preserve"> процентных ставок по кредиту и т. д.</w:t>
      </w:r>
    </w:p>
    <w:p w:rsidR="00CA0B58" w:rsidRDefault="00CA0B58" w:rsidP="00CA0B58">
      <w:pPr>
        <w:pStyle w:val="a3"/>
        <w:jc w:val="center"/>
      </w:pPr>
      <w:r>
        <w:rPr>
          <w:rStyle w:val="a4"/>
        </w:rPr>
        <w:t>СКЛОНЕНИЕ ГОСУДАРСТВЕННЫХ СЛУЖАЩИХ К СОВЕРШЕНИЮ КОРРУПЦИОННЫХ ПРАВОНАРУШЕНИЙ</w:t>
      </w:r>
    </w:p>
    <w:p w:rsidR="00CA0B58" w:rsidRDefault="00CA0B58" w:rsidP="00CA0B58">
      <w:pPr>
        <w:pStyle w:val="a3"/>
      </w:pPr>
      <w:r>
        <w:t>Государственный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 является служебной обязанностью государственного служащего.</w:t>
      </w:r>
    </w:p>
    <w:p w:rsidR="00CA0B58" w:rsidRDefault="00CA0B58" w:rsidP="00CA0B58">
      <w:pPr>
        <w:pStyle w:val="a3"/>
      </w:pPr>
      <w:r>
        <w:t>Невыполнение государственным служащим служебной такой обязанности является правонарушением, влекущим его увольнение с государственной службы либо привлечение его к иным видам ответственности.</w:t>
      </w:r>
    </w:p>
    <w:p w:rsidR="00CA0B58" w:rsidRDefault="00CA0B58" w:rsidP="00CA0B58">
      <w:pPr>
        <w:pStyle w:val="a3"/>
        <w:jc w:val="center"/>
      </w:pPr>
      <w:r>
        <w:rPr>
          <w:rStyle w:val="a4"/>
        </w:rPr>
        <w:t>ДЕЙСТВИЯ В СЛУЧАЕ ВЫМОГАТЕЛЬСТВА ИЛИ ПРОВОКАЦИИ ВЗЯТКИ (ПОДКУПА)</w:t>
      </w:r>
    </w:p>
    <w:p w:rsidR="00CA0B58" w:rsidRDefault="00CA0B58" w:rsidP="00CA0B58">
      <w:pPr>
        <w:pStyle w:val="a3"/>
      </w:pPr>
      <w:r>
        <w:t>-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CA0B58" w:rsidRDefault="00CA0B58" w:rsidP="00CA0B58">
      <w:pPr>
        <w:pStyle w:val="a3"/>
      </w:pPr>
      <w:r>
        <w:t>- внимательно выслушать и точно запомнить поставленные условия (размеры сумм, наименование товара и характер услуг, сроки и способы передачи взятки, форма коммерческого подкупа, последовательность решения вопросов);</w:t>
      </w:r>
    </w:p>
    <w:p w:rsidR="00CA0B58" w:rsidRDefault="00CA0B58" w:rsidP="00CA0B58">
      <w:pPr>
        <w:pStyle w:val="a3"/>
      </w:pPr>
      <w:r>
        <w:t>- постараться перенести вопрос о времени и месте передачи взятки до следующей беседы или, если это невозможно, предложить хорошо знакомое место для следующей встречи;</w:t>
      </w:r>
    </w:p>
    <w:p w:rsidR="00CA0B58" w:rsidRDefault="00CA0B58" w:rsidP="00CA0B58">
      <w:pPr>
        <w:pStyle w:val="a3"/>
      </w:pPr>
      <w:r>
        <w:t>- поинтересоваться у собеседника о гарантиях решения вопроса в случае дачи взятки или совершения подкупа;</w:t>
      </w:r>
    </w:p>
    <w:p w:rsidR="00CA0B58" w:rsidRDefault="00CA0B58" w:rsidP="00CA0B58">
      <w:pPr>
        <w:pStyle w:val="a3"/>
      </w:pPr>
      <w:r>
        <w:t xml:space="preserve">- не берите инициативу в разговоре на себя, больше «работайте на приём», </w:t>
      </w:r>
      <w:proofErr w:type="spellStart"/>
      <w:proofErr w:type="gramStart"/>
      <w:r>
        <w:t>по-зволяйте</w:t>
      </w:r>
      <w:proofErr w:type="spellEnd"/>
      <w:proofErr w:type="gramEnd"/>
      <w:r>
        <w:t xml:space="preserve"> потенциальному взяткополучателю «выговориться», сообщить как можно больше информации.</w:t>
      </w:r>
    </w:p>
    <w:p w:rsidR="00CA0B58" w:rsidRDefault="00CA0B58" w:rsidP="00CA0B58">
      <w:pPr>
        <w:pStyle w:val="a3"/>
        <w:jc w:val="center"/>
      </w:pPr>
      <w:r>
        <w:rPr>
          <w:rStyle w:val="a4"/>
        </w:rPr>
        <w:t>ЧТО СЛЕДУЕТ ПРЕДПРИНЯТЬ СРАЗУ ПОСЛЕ СВЕРШИВШЕГОСЯ ФАКТА ВЫМОГАТЕЛЬСТВА?</w:t>
      </w:r>
    </w:p>
    <w:p w:rsidR="00CA0B58" w:rsidRDefault="00CA0B58" w:rsidP="00CA0B58">
      <w:pPr>
        <w:pStyle w:val="a3"/>
      </w:pPr>
      <w:r>
        <w:t>Необходимо принять решение согласно своей гражданской позиции, своим нравственным принципам, совести и жизненному опыту. В связи с этим возникнет два варианта действий:</w:t>
      </w:r>
    </w:p>
    <w:p w:rsidR="00CA0B58" w:rsidRDefault="00CA0B58" w:rsidP="00CA0B58">
      <w:pPr>
        <w:pStyle w:val="a3"/>
      </w:pPr>
      <w:r>
        <w:t>Первый вариант – прекратить всяческие контакты с вымогателем, дать понять ему об отказе пойти на преступление и смириться с тем, что нужный вопрос не будет решен, а вымогатель будет и дальше безнаказанно измываться над людьми, окружать себя сообщниками и коррупционными связями.</w:t>
      </w:r>
    </w:p>
    <w:p w:rsidR="00CA0B58" w:rsidRDefault="00CA0B58" w:rsidP="00CA0B58">
      <w:pPr>
        <w:pStyle w:val="a3"/>
      </w:pPr>
      <w:r>
        <w:lastRenderedPageBreak/>
        <w:t>Второй вариант – встать на путь сопротивления взяточникам и вымогателям, исходя из честного понимания, что только всем миром можно одолеть это зло, что человек должен в любых ситуациях сохранять свое достоинство и не становиться пособником преступления.</w:t>
      </w:r>
    </w:p>
    <w:p w:rsidR="00CA0B58" w:rsidRDefault="00CA0B58" w:rsidP="00CA0B58">
      <w:pPr>
        <w:pStyle w:val="a3"/>
      </w:pPr>
      <w:r>
        <w:t>Если избирается второй вариант, то следует:</w:t>
      </w:r>
    </w:p>
    <w:p w:rsidR="00CA0B58" w:rsidRDefault="00CA0B58" w:rsidP="00CA0B58">
      <w:pPr>
        <w:pStyle w:val="a3"/>
      </w:pPr>
      <w:r>
        <w:t>- по своему усмотрению обратиться с устным или письменным сообщением о готовящемся преступлении в один из правоохранительных органов по месту жительства или в их вышестоящие органы:</w:t>
      </w:r>
    </w:p>
    <w:p w:rsidR="00CA0B58" w:rsidRDefault="00CA0B58" w:rsidP="00CA0B58">
      <w:pPr>
        <w:pStyle w:val="a3"/>
      </w:pPr>
      <w:proofErr w:type="gramStart"/>
      <w:r>
        <w:t>- в органы внутренних дел – в районные (городские) отделения (отделы) милиции, управления (отделы) по борьбе с экономическими преступлениями, управления (отделы) по борьбе с организованной преступностью, в Министерство внутренних дел по Ставропольскому краю (г. Ставрополь, ул. Дзержинского, 102, «телефон доверия» (8652) 26-49-10, либо 8-800-100-26-26, а также 02),</w:t>
      </w:r>
      <w:proofErr w:type="gramEnd"/>
    </w:p>
    <w:p w:rsidR="00CA0B58" w:rsidRDefault="00CA0B58" w:rsidP="00CA0B58">
      <w:pPr>
        <w:pStyle w:val="a3"/>
      </w:pPr>
      <w:proofErr w:type="gramStart"/>
      <w:r>
        <w:t xml:space="preserve">- в органы прокуратуры – к районному (городскому) прокурору, прокурору </w:t>
      </w:r>
      <w:proofErr w:type="spellStart"/>
      <w:r>
        <w:t>Ставро-польского</w:t>
      </w:r>
      <w:proofErr w:type="spellEnd"/>
      <w:r>
        <w:t xml:space="preserve"> края (г. Ставрополь, пр.</w:t>
      </w:r>
      <w:proofErr w:type="gramEnd"/>
      <w:r>
        <w:t xml:space="preserve"> </w:t>
      </w:r>
      <w:proofErr w:type="gramStart"/>
      <w:r>
        <w:t>Октябрьской революции, 9а, телефон (8652) 29-79-68),</w:t>
      </w:r>
      <w:proofErr w:type="gramEnd"/>
    </w:p>
    <w:p w:rsidR="00CA0B58" w:rsidRDefault="00CA0B58" w:rsidP="00CA0B58">
      <w:pPr>
        <w:pStyle w:val="a3"/>
      </w:pPr>
      <w:proofErr w:type="gramStart"/>
      <w:r>
        <w:t xml:space="preserve">- в органы безопасности – в районные (городские) отделения (отделы) ФСБ, </w:t>
      </w:r>
      <w:proofErr w:type="spellStart"/>
      <w:r>
        <w:t>Управ-ление</w:t>
      </w:r>
      <w:proofErr w:type="spellEnd"/>
      <w:r>
        <w:t xml:space="preserve"> ФСБ по Ставропольскому краю (г. Ставрополь, ул. Дзержинского, 110).</w:t>
      </w:r>
      <w:proofErr w:type="gramEnd"/>
    </w:p>
    <w:p w:rsidR="00CA0B58" w:rsidRDefault="00CA0B58" w:rsidP="00CA0B58">
      <w:pPr>
        <w:pStyle w:val="a3"/>
        <w:jc w:val="center"/>
      </w:pPr>
      <w:r>
        <w:rPr>
          <w:rStyle w:val="a4"/>
        </w:rPr>
        <w:t>ПРИМЕРНЫЙ ТЕКСТ ЗАЯВЛЕНИЯ</w:t>
      </w:r>
    </w:p>
    <w:p w:rsidR="00CA0B58" w:rsidRDefault="00CA0B58" w:rsidP="00CA0B58">
      <w:pPr>
        <w:pStyle w:val="a3"/>
        <w:jc w:val="right"/>
      </w:pPr>
      <w:r>
        <w:t>Прокурору Ставропольского края</w:t>
      </w:r>
    </w:p>
    <w:p w:rsidR="00CA0B58" w:rsidRDefault="00CA0B58" w:rsidP="00CA0B58">
      <w:pPr>
        <w:pStyle w:val="a3"/>
        <w:jc w:val="right"/>
      </w:pPr>
      <w:r>
        <w:t>от гражданина Сидорова П.П.,</w:t>
      </w:r>
    </w:p>
    <w:p w:rsidR="00CA0B58" w:rsidRDefault="00CA0B58" w:rsidP="00CA0B58">
      <w:pPr>
        <w:pStyle w:val="a3"/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CA0B58" w:rsidRDefault="00CA0B58" w:rsidP="00CA0B58">
      <w:pPr>
        <w:pStyle w:val="a3"/>
        <w:jc w:val="right"/>
      </w:pPr>
      <w:r>
        <w:t xml:space="preserve">г. Ставрополь, ул. </w:t>
      </w:r>
      <w:proofErr w:type="gramStart"/>
      <w:r>
        <w:t>Центральная</w:t>
      </w:r>
      <w:proofErr w:type="gramEnd"/>
      <w:r>
        <w:t>, дом 10, кв. 20,</w:t>
      </w:r>
    </w:p>
    <w:p w:rsidR="00CA0B58" w:rsidRDefault="00CA0B58" w:rsidP="00CA0B58">
      <w:pPr>
        <w:pStyle w:val="a3"/>
        <w:jc w:val="center"/>
      </w:pPr>
      <w:r>
        <w:t>Заявление.</w:t>
      </w:r>
    </w:p>
    <w:p w:rsidR="00CA0B58" w:rsidRDefault="00CA0B58" w:rsidP="00CA0B58">
      <w:pPr>
        <w:pStyle w:val="a3"/>
      </w:pPr>
      <w:r>
        <w:t xml:space="preserve">Я, Сидоров Петр Петрович, заявляю о том, что 15 мая 2009 года Иванов И.И., </w:t>
      </w:r>
      <w:proofErr w:type="gramStart"/>
      <w:r>
        <w:t>являясь должностным лицом органа исполнительной власти Ставропольского края за предоставление государственной услуги поставил</w:t>
      </w:r>
      <w:proofErr w:type="gramEnd"/>
      <w:r>
        <w:t xml:space="preserve"> условие: передать ему деньги в сумме 20 тыс. руб. в срок до 20 мая. В противном случае мне будет отказано в предоставлении государственной услуги. Передача денег должна состояться в служебном кабинете Иванова. Перед этим я должен позвонить ему по телефону и договориться о времени встречи.</w:t>
      </w:r>
    </w:p>
    <w:p w:rsidR="00CA0B58" w:rsidRDefault="00CA0B58" w:rsidP="00CA0B58">
      <w:pPr>
        <w:pStyle w:val="a3"/>
      </w:pPr>
      <w:r>
        <w:t>Я, Сидоров Петр Петрович, предупрежден об уголовной ответственности за заведомо ложный донос по ст. 306 УК РФ.</w:t>
      </w:r>
    </w:p>
    <w:p w:rsidR="00CA0B58" w:rsidRDefault="00CA0B58" w:rsidP="00CA0B58">
      <w:pPr>
        <w:pStyle w:val="a3"/>
        <w:jc w:val="right"/>
      </w:pPr>
      <w:proofErr w:type="gramStart"/>
      <w:r>
        <w:t>д</w:t>
      </w:r>
      <w:proofErr w:type="gramEnd"/>
      <w:r>
        <w:t>ата и подпись заявителя</w:t>
      </w:r>
    </w:p>
    <w:p w:rsidR="00CA0B58" w:rsidRDefault="00CA0B58" w:rsidP="00CA0B58">
      <w:pPr>
        <w:pStyle w:val="a3"/>
      </w:pPr>
      <w:r>
        <w:t>Сидоров П.П.</w:t>
      </w:r>
    </w:p>
    <w:p w:rsidR="00751F7A" w:rsidRDefault="00751F7A"/>
    <w:sectPr w:rsidR="0075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B58"/>
    <w:rsid w:val="00751F7A"/>
    <w:rsid w:val="00CA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0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2015-02-02T15:35:00Z</dcterms:created>
  <dcterms:modified xsi:type="dcterms:W3CDTF">2015-02-02T15:35:00Z</dcterms:modified>
</cp:coreProperties>
</file>